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076" w14:textId="611881F7" w:rsidR="00790C79" w:rsidRPr="009C3DDA" w:rsidRDefault="00833C6B" w:rsidP="00790C79">
      <w:pPr>
        <w:tabs>
          <w:tab w:val="left" w:pos="6096"/>
        </w:tabs>
        <w:ind w:right="26"/>
        <w:rPr>
          <w:rFonts w:ascii="Arial" w:hAnsi="Arial" w:cs="Arial"/>
          <w:sz w:val="36"/>
          <w:szCs w:val="36"/>
          <w:lang w:val="en-GB"/>
        </w:rPr>
      </w:pPr>
      <w:bookmarkStart w:id="0" w:name="OLE_LINK1"/>
      <w:bookmarkStart w:id="1" w:name="OLE_LINK2"/>
      <w:r>
        <w:rPr>
          <w:rFonts w:ascii="Arial" w:hAnsi="Arial" w:cs="Arial"/>
          <w:sz w:val="36"/>
          <w:szCs w:val="36"/>
          <w:lang w:val="en-GB"/>
        </w:rPr>
        <w:t>Jean Rondeau</w:t>
      </w:r>
    </w:p>
    <w:p w14:paraId="0FBD321F" w14:textId="5EBAB631" w:rsidR="00790C79" w:rsidRPr="009C3DDA" w:rsidRDefault="00833C6B" w:rsidP="00790C79">
      <w:pPr>
        <w:ind w:right="26"/>
        <w:rPr>
          <w:rFonts w:ascii="Arial" w:hAnsi="Arial" w:cs="Arial"/>
          <w:sz w:val="34"/>
          <w:szCs w:val="34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Harpsichord/</w:t>
      </w:r>
      <w:r w:rsidR="00D670A2">
        <w:rPr>
          <w:rFonts w:ascii="Arial" w:hAnsi="Arial" w:cs="Arial"/>
          <w:sz w:val="32"/>
          <w:szCs w:val="32"/>
          <w:lang w:val="en-GB"/>
        </w:rPr>
        <w:t>C</w:t>
      </w:r>
      <w:r>
        <w:rPr>
          <w:rFonts w:ascii="Arial" w:hAnsi="Arial" w:cs="Arial"/>
          <w:sz w:val="32"/>
          <w:szCs w:val="32"/>
          <w:lang w:val="en-GB"/>
        </w:rPr>
        <w:t>onductor</w:t>
      </w:r>
    </w:p>
    <w:p w14:paraId="68388C07" w14:textId="77777777" w:rsidR="00D33D50" w:rsidRPr="009C3DDA" w:rsidRDefault="00D33D50" w:rsidP="00D33D50">
      <w:pPr>
        <w:ind w:right="26"/>
        <w:jc w:val="both"/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14:paraId="04A1BEC7" w14:textId="1BE53D87" w:rsidR="00DA5914" w:rsidRPr="006F3486" w:rsidRDefault="00AA3DDF" w:rsidP="00B978FE">
      <w:pPr>
        <w:spacing w:after="180"/>
        <w:ind w:right="-318"/>
        <w:jc w:val="both"/>
        <w:rPr>
          <w:rFonts w:ascii="Arial" w:hAnsi="Arial" w:cs="Arial"/>
          <w:iCs/>
          <w:color w:val="EE0000"/>
          <w:sz w:val="20"/>
          <w:szCs w:val="20"/>
        </w:rPr>
      </w:pPr>
      <w:r w:rsidRPr="00AA3DDF">
        <w:rPr>
          <w:rFonts w:ascii="Arial" w:hAnsi="Arial" w:cs="Arial"/>
          <w:iCs/>
          <w:sz w:val="20"/>
          <w:szCs w:val="20"/>
          <w:lang w:val="en-GB"/>
        </w:rPr>
        <w:t xml:space="preserve">Harpsichordist Jean Rondeau is a global </w:t>
      </w:r>
      <w:r>
        <w:rPr>
          <w:rFonts w:ascii="Arial" w:hAnsi="Arial" w:cs="Arial"/>
          <w:iCs/>
          <w:sz w:val="20"/>
          <w:szCs w:val="20"/>
          <w:lang w:val="en-GB"/>
        </w:rPr>
        <w:t>ambassador for his instrument.</w:t>
      </w:r>
      <w:r w:rsidR="006F3486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="00541B54">
        <w:rPr>
          <w:rFonts w:ascii="Arial" w:hAnsi="Arial" w:cs="Arial"/>
          <w:iCs/>
          <w:sz w:val="20"/>
          <w:szCs w:val="20"/>
          <w:lang w:val="en-GB"/>
        </w:rPr>
        <w:t xml:space="preserve">Combining a profound respect for the past with </w:t>
      </w:r>
      <w:r w:rsidR="000E42B9">
        <w:rPr>
          <w:rFonts w:ascii="Arial" w:hAnsi="Arial" w:cs="Arial"/>
          <w:iCs/>
          <w:sz w:val="20"/>
          <w:szCs w:val="20"/>
          <w:lang w:val="en-GB"/>
        </w:rPr>
        <w:t xml:space="preserve">boundary-pushing </w:t>
      </w:r>
      <w:r w:rsidR="00D84705">
        <w:rPr>
          <w:rFonts w:ascii="Arial" w:hAnsi="Arial" w:cs="Arial"/>
          <w:iCs/>
          <w:sz w:val="20"/>
          <w:szCs w:val="20"/>
          <w:lang w:val="en-GB"/>
        </w:rPr>
        <w:t>programming</w:t>
      </w:r>
      <w:r w:rsidR="00541B54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="006F3486">
        <w:rPr>
          <w:rFonts w:ascii="Arial" w:hAnsi="Arial" w:cs="Arial"/>
          <w:iCs/>
          <w:sz w:val="20"/>
          <w:szCs w:val="20"/>
          <w:lang w:val="en-GB"/>
        </w:rPr>
        <w:t xml:space="preserve">Rondeau is at the forefront of </w:t>
      </w:r>
      <w:r w:rsidR="006F3486">
        <w:rPr>
          <w:rFonts w:ascii="Arial" w:hAnsi="Arial" w:cs="Arial"/>
          <w:iCs/>
          <w:sz w:val="20"/>
          <w:szCs w:val="20"/>
        </w:rPr>
        <w:t>the movement to bring the harpsichord into the twenty first century</w:t>
      </w:r>
      <w:r w:rsidR="006F3486" w:rsidRPr="00B978FE">
        <w:rPr>
          <w:rFonts w:ascii="Arial" w:hAnsi="Arial" w:cs="Arial"/>
          <w:iCs/>
          <w:sz w:val="20"/>
          <w:szCs w:val="20"/>
        </w:rPr>
        <w:t xml:space="preserve">: </w:t>
      </w:r>
      <w:r w:rsidR="006F3486">
        <w:rPr>
          <w:rFonts w:ascii="Arial" w:hAnsi="Arial" w:cs="Arial"/>
          <w:iCs/>
          <w:sz w:val="20"/>
          <w:szCs w:val="20"/>
        </w:rPr>
        <w:t xml:space="preserve">as remarked by </w:t>
      </w:r>
      <w:r w:rsidR="006F3486" w:rsidRPr="005A4227">
        <w:rPr>
          <w:rFonts w:ascii="Arial" w:hAnsi="Arial" w:cs="Arial"/>
          <w:i/>
          <w:sz w:val="20"/>
          <w:szCs w:val="20"/>
        </w:rPr>
        <w:t>Gramophone</w:t>
      </w:r>
      <w:r w:rsidR="006F3486">
        <w:rPr>
          <w:rFonts w:ascii="Arial" w:hAnsi="Arial" w:cs="Arial"/>
          <w:i/>
          <w:sz w:val="20"/>
          <w:szCs w:val="20"/>
        </w:rPr>
        <w:t xml:space="preserve"> </w:t>
      </w:r>
      <w:r w:rsidR="006F3486">
        <w:rPr>
          <w:rFonts w:ascii="Arial" w:hAnsi="Arial" w:cs="Arial"/>
          <w:iCs/>
          <w:sz w:val="20"/>
          <w:szCs w:val="20"/>
        </w:rPr>
        <w:t>magazine (</w:t>
      </w:r>
      <w:r w:rsidR="006F3486" w:rsidRPr="005A4227">
        <w:rPr>
          <w:rFonts w:ascii="Arial" w:hAnsi="Arial" w:cs="Arial"/>
          <w:iCs/>
          <w:sz w:val="20"/>
          <w:szCs w:val="20"/>
        </w:rPr>
        <w:t>2023</w:t>
      </w:r>
      <w:r w:rsidR="006F3486">
        <w:rPr>
          <w:rFonts w:ascii="Arial" w:hAnsi="Arial" w:cs="Arial"/>
          <w:iCs/>
          <w:sz w:val="20"/>
          <w:szCs w:val="20"/>
        </w:rPr>
        <w:t xml:space="preserve">), </w:t>
      </w:r>
      <w:r w:rsidR="006F3486" w:rsidRPr="005A4227">
        <w:rPr>
          <w:rFonts w:ascii="Arial" w:hAnsi="Arial" w:cs="Arial"/>
          <w:iCs/>
          <w:sz w:val="20"/>
          <w:szCs w:val="20"/>
        </w:rPr>
        <w:t xml:space="preserve">Rondeau </w:t>
      </w:r>
      <w:r w:rsidR="006F3486">
        <w:rPr>
          <w:rFonts w:ascii="Arial" w:hAnsi="Arial" w:cs="Arial"/>
          <w:iCs/>
          <w:sz w:val="20"/>
          <w:szCs w:val="20"/>
        </w:rPr>
        <w:t>teaches us</w:t>
      </w:r>
      <w:r w:rsidR="006F3486" w:rsidRPr="005A4227">
        <w:rPr>
          <w:rFonts w:ascii="Arial" w:hAnsi="Arial" w:cs="Arial"/>
          <w:iCs/>
          <w:sz w:val="20"/>
          <w:szCs w:val="20"/>
        </w:rPr>
        <w:t xml:space="preserve"> “what a flexible and expressive medium the harpsichord can be – perhaps more than any of us had </w:t>
      </w:r>
      <w:proofErr w:type="spellStart"/>
      <w:r w:rsidR="006F3486" w:rsidRPr="005A4227">
        <w:rPr>
          <w:rFonts w:ascii="Arial" w:hAnsi="Arial" w:cs="Arial"/>
          <w:iCs/>
          <w:sz w:val="20"/>
          <w:szCs w:val="20"/>
        </w:rPr>
        <w:t>realised</w:t>
      </w:r>
      <w:proofErr w:type="spellEnd"/>
      <w:r w:rsidR="006F3486" w:rsidRPr="005A4227">
        <w:rPr>
          <w:rFonts w:ascii="Arial" w:hAnsi="Arial" w:cs="Arial"/>
          <w:iCs/>
          <w:sz w:val="20"/>
          <w:szCs w:val="20"/>
        </w:rPr>
        <w:t xml:space="preserve"> before”.</w:t>
      </w:r>
    </w:p>
    <w:p w14:paraId="231AD1BE" w14:textId="768AEBB4" w:rsidR="00A37E89" w:rsidRPr="00A37E89" w:rsidRDefault="00A37E89" w:rsidP="00871D20">
      <w:pPr>
        <w:spacing w:after="180"/>
        <w:ind w:right="-318"/>
        <w:jc w:val="both"/>
        <w:rPr>
          <w:rFonts w:ascii="Arial" w:hAnsi="Arial" w:cs="Arial"/>
          <w:iCs/>
          <w:color w:val="212121"/>
          <w:sz w:val="20"/>
          <w:szCs w:val="20"/>
          <w:lang w:val="en-GB"/>
        </w:rPr>
      </w:pPr>
      <w:r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In 2025-26 Rondeau presents a groundbreaking project around the complete works of Louis Couperin.</w:t>
      </w:r>
      <w:r w:rsidRPr="00AE2445">
        <w:rPr>
          <w:rFonts w:ascii="Arial" w:hAnsi="Arial" w:cs="Arial"/>
          <w:b/>
          <w:bCs/>
          <w:iCs/>
          <w:color w:val="212121"/>
          <w:sz w:val="20"/>
          <w:szCs w:val="20"/>
          <w:lang w:val="en-GB"/>
        </w:rPr>
        <w:t> </w:t>
      </w:r>
      <w:r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The culmination of years of intensive work, the project results in a 10CD + 1 DVD release (14 November, Warner Classics / Erato)</w:t>
      </w:r>
      <w:r w:rsidR="007B53F1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, </w:t>
      </w:r>
      <w:r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multiple performances of Couperin’s works</w:t>
      </w:r>
      <w:r w:rsidR="001E09DE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at venue</w:t>
      </w:r>
      <w:r w:rsidR="00533E1B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s</w:t>
      </w:r>
      <w:r w:rsidR="001E09DE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</w:t>
      </w:r>
      <w:r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including London’s Wigmore Hall, Hamburg’s Elbphilharmonie</w:t>
      </w:r>
      <w:r w:rsidR="002E712B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, </w:t>
      </w:r>
      <w:r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Amsterdam's Concertgebouw,</w:t>
      </w:r>
      <w:r w:rsidR="004818E4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</w:t>
      </w:r>
      <w:r w:rsidR="001E09DE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a Japanese tour</w:t>
      </w:r>
      <w:r w:rsidR="004818E4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, and </w:t>
      </w:r>
      <w:r w:rsidR="007B53F1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Couperin “marathons” </w:t>
      </w:r>
      <w:r w:rsidR="008367C3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at the </w:t>
      </w:r>
      <w:r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Philharmonie de Paris and Utrecht </w:t>
      </w:r>
      <w:r w:rsidR="00871D20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Early Music </w:t>
      </w:r>
      <w:r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Festival</w:t>
      </w:r>
      <w:r w:rsidR="00AE2445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, where he will appear as </w:t>
      </w:r>
      <w:r w:rsidR="00702733"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artist in residence</w:t>
      </w:r>
      <w:r w:rsidRPr="00AE2445">
        <w:rPr>
          <w:rFonts w:ascii="Arial" w:hAnsi="Arial" w:cs="Arial"/>
          <w:iCs/>
          <w:color w:val="212121"/>
          <w:sz w:val="20"/>
          <w:szCs w:val="20"/>
          <w:lang w:val="en-GB"/>
        </w:rPr>
        <w:t>.</w:t>
      </w:r>
    </w:p>
    <w:p w14:paraId="7523BF8A" w14:textId="6A55BEF0" w:rsidR="006F3300" w:rsidRPr="006F3300" w:rsidRDefault="00722E90" w:rsidP="006F3300">
      <w:pPr>
        <w:spacing w:after="180"/>
        <w:ind w:right="-318"/>
        <w:jc w:val="both"/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</w:pPr>
      <w:r w:rsidRPr="00C76B99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Following its s</w:t>
      </w:r>
      <w:r w:rsidR="008E7390" w:rsidRPr="00C76B99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uccessful </w:t>
      </w:r>
      <w:r w:rsidR="0007124E" w:rsidRPr="00C76B99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launch</w:t>
      </w:r>
      <w:r w:rsidR="008E7390" w:rsidRPr="00C76B99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in the 2024/25 season</w:t>
      </w:r>
      <w:r w:rsidR="008E7390" w:rsidRPr="0023356D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, Rondeau’s improvisatory programme </w:t>
      </w:r>
      <w:r w:rsidR="008E7390" w:rsidRPr="0023356D">
        <w:rPr>
          <w:rFonts w:ascii="Arial" w:hAnsi="Arial" w:cs="Arial"/>
          <w:i/>
          <w:color w:val="000000" w:themeColor="text1"/>
          <w:spacing w:val="-2"/>
          <w:sz w:val="20"/>
          <w:szCs w:val="20"/>
          <w:lang w:val="en-GB"/>
        </w:rPr>
        <w:t>Sisyphus</w:t>
      </w:r>
      <w:r w:rsidR="008E7390" w:rsidRPr="0023356D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E0183A" w:rsidRPr="0023356D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will continue to feature prominently</w:t>
      </w:r>
      <w:r w:rsidR="0019685C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, with </w:t>
      </w:r>
      <w:r w:rsidR="000F2DAA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performances at</w:t>
      </w:r>
      <w:r w:rsidR="002F6D73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2F6D73" w:rsidRPr="00A76833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De </w:t>
      </w:r>
      <w:proofErr w:type="spellStart"/>
      <w:r w:rsidR="002F6D73" w:rsidRPr="00A76833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Bijloke</w:t>
      </w:r>
      <w:proofErr w:type="spellEnd"/>
      <w:r w:rsidR="002F6D73" w:rsidRPr="00A76833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05789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(</w:t>
      </w:r>
      <w:r w:rsidR="002F6D73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Gent</w:t>
      </w:r>
      <w:r w:rsidR="0005789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)</w:t>
      </w:r>
      <w:r w:rsidR="002F6D73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, </w:t>
      </w:r>
      <w:r w:rsidR="002F6D73" w:rsidRPr="002F6D73">
        <w:rPr>
          <w:rFonts w:ascii="Arial" w:hAnsi="Arial" w:cs="Arial"/>
          <w:iCs/>
          <w:color w:val="000000" w:themeColor="text1"/>
          <w:spacing w:val="-2"/>
          <w:sz w:val="20"/>
          <w:szCs w:val="20"/>
        </w:rPr>
        <w:t>KKL Lucerne</w:t>
      </w:r>
      <w:r w:rsidR="0046234D">
        <w:rPr>
          <w:rFonts w:ascii="Arial" w:hAnsi="Arial" w:cs="Arial"/>
          <w:iCs/>
          <w:color w:val="000000" w:themeColor="text1"/>
          <w:spacing w:val="-2"/>
          <w:sz w:val="20"/>
          <w:szCs w:val="20"/>
        </w:rPr>
        <w:t xml:space="preserve">, </w:t>
      </w:r>
      <w:r w:rsidR="0046234D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and Klavier Festival Ruhr</w:t>
      </w:r>
      <w:r w:rsidR="00B82CF5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.</w:t>
      </w:r>
      <w:r w:rsidR="00FE4327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6C089D" w:rsidRPr="006C089D">
        <w:rPr>
          <w:rFonts w:ascii="Arial" w:hAnsi="Arial" w:cs="Arial"/>
          <w:sz w:val="20"/>
          <w:szCs w:val="20"/>
        </w:rPr>
        <w:t>Among his other ventures</w:t>
      </w:r>
      <w:r w:rsidR="00E93B3B">
        <w:rPr>
          <w:rFonts w:ascii="Arial" w:hAnsi="Arial" w:cs="Arial"/>
          <w:sz w:val="20"/>
          <w:szCs w:val="20"/>
        </w:rPr>
        <w:t xml:space="preserve"> into the world of </w:t>
      </w:r>
      <w:r w:rsidR="00D3661F">
        <w:rPr>
          <w:rFonts w:ascii="Arial" w:hAnsi="Arial" w:cs="Arial"/>
          <w:sz w:val="20"/>
          <w:szCs w:val="20"/>
        </w:rPr>
        <w:t xml:space="preserve">new music </w:t>
      </w:r>
      <w:r w:rsidR="00C23687">
        <w:rPr>
          <w:rFonts w:ascii="Arial" w:hAnsi="Arial" w:cs="Arial"/>
          <w:sz w:val="20"/>
          <w:szCs w:val="20"/>
        </w:rPr>
        <w:t xml:space="preserve">is </w:t>
      </w:r>
      <w:r w:rsidR="006C089D" w:rsidRPr="006C089D">
        <w:rPr>
          <w:rFonts w:ascii="Arial" w:hAnsi="Arial" w:cs="Arial"/>
          <w:sz w:val="20"/>
          <w:szCs w:val="20"/>
        </w:rPr>
        <w:t xml:space="preserve">UNDR, a co-composition with </w:t>
      </w:r>
      <w:r w:rsidR="00147B39">
        <w:rPr>
          <w:rFonts w:ascii="Arial" w:hAnsi="Arial" w:cs="Arial"/>
          <w:sz w:val="20"/>
          <w:szCs w:val="20"/>
        </w:rPr>
        <w:t>drummer</w:t>
      </w:r>
      <w:r w:rsidR="006C089D" w:rsidRPr="006C089D">
        <w:rPr>
          <w:rFonts w:ascii="Arial" w:hAnsi="Arial" w:cs="Arial"/>
          <w:sz w:val="20"/>
          <w:szCs w:val="20"/>
        </w:rPr>
        <w:t xml:space="preserve"> Tancrède Kummer inspired by the </w:t>
      </w:r>
      <w:r w:rsidR="006C089D" w:rsidRPr="006C089D">
        <w:rPr>
          <w:rFonts w:ascii="Arial" w:hAnsi="Arial" w:cs="Arial"/>
          <w:i/>
          <w:iCs/>
          <w:sz w:val="20"/>
          <w:szCs w:val="20"/>
        </w:rPr>
        <w:t>Goldberg Variations</w:t>
      </w:r>
      <w:r w:rsidR="00F217D1">
        <w:rPr>
          <w:rFonts w:ascii="Arial" w:hAnsi="Arial" w:cs="Arial"/>
          <w:sz w:val="20"/>
          <w:szCs w:val="20"/>
        </w:rPr>
        <w:t xml:space="preserve"> </w:t>
      </w:r>
      <w:r w:rsidR="00651B37">
        <w:rPr>
          <w:rFonts w:ascii="Arial" w:hAnsi="Arial" w:cs="Arial"/>
          <w:sz w:val="20"/>
          <w:szCs w:val="20"/>
        </w:rPr>
        <w:t>which was described as</w:t>
      </w:r>
      <w:r w:rsidR="00651B37" w:rsidRPr="00651B37">
        <w:rPr>
          <w:rFonts w:ascii="Arial" w:hAnsi="Arial" w:cs="Arial"/>
          <w:sz w:val="20"/>
          <w:szCs w:val="20"/>
        </w:rPr>
        <w:t xml:space="preserve"> "explosive"</w:t>
      </w:r>
      <w:r w:rsidR="00651B37">
        <w:rPr>
          <w:rFonts w:ascii="Arial" w:hAnsi="Arial" w:cs="Arial"/>
          <w:sz w:val="20"/>
          <w:szCs w:val="20"/>
        </w:rPr>
        <w:t xml:space="preserve"> after its premiere at </w:t>
      </w:r>
      <w:r w:rsidR="00651B37" w:rsidRPr="00651B37">
        <w:rPr>
          <w:rFonts w:ascii="Arial" w:hAnsi="Arial" w:cs="Arial"/>
          <w:sz w:val="20"/>
          <w:szCs w:val="20"/>
        </w:rPr>
        <w:t xml:space="preserve">La Grange au Lac </w:t>
      </w:r>
      <w:proofErr w:type="spellStart"/>
      <w:r w:rsidR="00651B37" w:rsidRPr="00651B37">
        <w:rPr>
          <w:rFonts w:ascii="Arial" w:hAnsi="Arial" w:cs="Arial"/>
          <w:sz w:val="20"/>
          <w:szCs w:val="20"/>
        </w:rPr>
        <w:t>d'Evian</w:t>
      </w:r>
      <w:proofErr w:type="spellEnd"/>
      <w:r w:rsidR="00513DEC">
        <w:rPr>
          <w:rFonts w:ascii="Arial" w:hAnsi="Arial" w:cs="Arial"/>
          <w:sz w:val="20"/>
          <w:szCs w:val="20"/>
        </w:rPr>
        <w:t xml:space="preserve"> in 2022</w:t>
      </w:r>
      <w:r w:rsidR="00C23687">
        <w:rPr>
          <w:rFonts w:ascii="Arial" w:hAnsi="Arial" w:cs="Arial"/>
          <w:sz w:val="20"/>
          <w:szCs w:val="20"/>
        </w:rPr>
        <w:t>.</w:t>
      </w:r>
      <w:r w:rsidR="001228C6">
        <w:rPr>
          <w:rFonts w:ascii="Arial" w:hAnsi="Arial" w:cs="Arial"/>
          <w:sz w:val="20"/>
          <w:szCs w:val="20"/>
        </w:rPr>
        <w:t xml:space="preserve"> F</w:t>
      </w:r>
      <w:proofErr w:type="spellStart"/>
      <w:r w:rsidR="00230C0F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urther</w:t>
      </w:r>
      <w:proofErr w:type="spellEnd"/>
      <w:r w:rsidR="00FE4327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434F5B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highlights of the 2025/26 season include </w:t>
      </w:r>
      <w:r w:rsidR="007E651B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a visit to Carnegie Hall with the Orchestra of St Luke’s</w:t>
      </w:r>
      <w:r w:rsidR="00D232D6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0A6447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and </w:t>
      </w:r>
      <w:r w:rsid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performances of </w:t>
      </w:r>
      <w:r w:rsidR="00C23456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the</w:t>
      </w:r>
      <w:r w:rsid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3075E0" w:rsidRPr="003075E0">
        <w:rPr>
          <w:rFonts w:ascii="Arial" w:hAnsi="Arial" w:cs="Arial"/>
          <w:i/>
          <w:color w:val="000000" w:themeColor="text1"/>
          <w:spacing w:val="-2"/>
          <w:sz w:val="20"/>
          <w:szCs w:val="20"/>
          <w:lang w:val="en-GB"/>
        </w:rPr>
        <w:t>Goldberg Variations</w:t>
      </w:r>
      <w:r w:rsid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at </w:t>
      </w:r>
      <w:r w:rsidR="00F3159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Bold Tendencies (London), </w:t>
      </w:r>
      <w:r w:rsid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the London Festival of Baroque Music, </w:t>
      </w:r>
      <w:proofErr w:type="spellStart"/>
      <w:r w:rsidR="003075E0" w:rsidRP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Konzerthaus</w:t>
      </w:r>
      <w:proofErr w:type="spellEnd"/>
      <w:r w:rsidR="003075E0" w:rsidRP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Dortmund,</w:t>
      </w:r>
      <w:r w:rsid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and </w:t>
      </w:r>
      <w:proofErr w:type="spellStart"/>
      <w:r w:rsid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Bachfest</w:t>
      </w:r>
      <w:proofErr w:type="spellEnd"/>
      <w:r w:rsidR="00442986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3075E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Schaffhausen.</w:t>
      </w:r>
      <w:r w:rsidR="0036748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 Rondeau will collaborate with the Ricercar Ensemble</w:t>
      </w:r>
      <w:r w:rsidR="00940217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at Wigmore Hall and the </w:t>
      </w:r>
      <w:r w:rsidR="00940217" w:rsidRPr="00723776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Festival Oude </w:t>
      </w:r>
      <w:proofErr w:type="spellStart"/>
      <w:r w:rsidR="00940217" w:rsidRPr="00723776">
        <w:rPr>
          <w:rFonts w:ascii="Arial" w:hAnsi="Arial" w:cs="Arial"/>
          <w:iCs/>
          <w:color w:val="212121"/>
          <w:sz w:val="20"/>
          <w:szCs w:val="20"/>
          <w:lang w:val="en-GB"/>
        </w:rPr>
        <w:t>Muziek</w:t>
      </w:r>
      <w:proofErr w:type="spellEnd"/>
      <w:r w:rsidR="00940217" w:rsidRPr="00723776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Utrecht</w:t>
      </w:r>
      <w:r w:rsidR="0036748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,</w:t>
      </w:r>
      <w:r w:rsidR="004E03EA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</w:t>
      </w:r>
      <w:r w:rsidR="008B165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Nicolas </w:t>
      </w:r>
      <w:proofErr w:type="spellStart"/>
      <w:r w:rsidR="008B165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Altstaedt</w:t>
      </w:r>
      <w:proofErr w:type="spellEnd"/>
      <w:r w:rsidR="008B165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 at the Dresden Music Festival</w:t>
      </w:r>
      <w:r w:rsidR="004E03EA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, and </w:t>
      </w:r>
      <w:r w:rsidR="006F330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will tour Europe with </w:t>
      </w:r>
      <w:r w:rsidR="004E03EA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his baroque quartet, </w:t>
      </w:r>
      <w:proofErr w:type="spellStart"/>
      <w:r w:rsidR="004E03EA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>Nevermind</w:t>
      </w:r>
      <w:proofErr w:type="spellEnd"/>
      <w:r w:rsidR="004E03EA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, </w:t>
      </w:r>
      <w:r w:rsidR="006F330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presenting their recent transcription of the </w:t>
      </w:r>
      <w:r w:rsidR="006F3300" w:rsidRPr="006F3300">
        <w:rPr>
          <w:rFonts w:ascii="Arial" w:hAnsi="Arial" w:cs="Arial"/>
          <w:i/>
          <w:color w:val="000000" w:themeColor="text1"/>
          <w:spacing w:val="-2"/>
          <w:sz w:val="20"/>
          <w:szCs w:val="20"/>
          <w:lang w:val="en-GB"/>
        </w:rPr>
        <w:t>Goldberg Variations</w:t>
      </w:r>
      <w:r w:rsidR="006F3300">
        <w:rPr>
          <w:rFonts w:ascii="Arial" w:hAnsi="Arial" w:cs="Arial"/>
          <w:iCs/>
          <w:color w:val="000000" w:themeColor="text1"/>
          <w:spacing w:val="-2"/>
          <w:sz w:val="20"/>
          <w:szCs w:val="20"/>
          <w:lang w:val="en-GB"/>
        </w:rPr>
        <w:t xml:space="preserve">. </w:t>
      </w:r>
    </w:p>
    <w:p w14:paraId="2A802C58" w14:textId="33A9A959" w:rsidR="00D7461E" w:rsidRPr="00196F18" w:rsidRDefault="00B6725C" w:rsidP="004D37CF">
      <w:pPr>
        <w:spacing w:after="180"/>
        <w:ind w:right="-318"/>
        <w:jc w:val="both"/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</w:pPr>
      <w:r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Signed to the Warner Classics / Erato label, Rondeau </w:t>
      </w:r>
      <w:r w:rsidR="00661ACE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has </w:t>
      </w:r>
      <w:r w:rsidR="00DC2FEC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recorded </w:t>
      </w:r>
      <w:proofErr w:type="gramStart"/>
      <w:r w:rsidR="00DC2FEC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a number of</w:t>
      </w:r>
      <w:proofErr w:type="gramEnd"/>
      <w:r w:rsidR="00DC2FEC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critically acclaimed albums. </w:t>
      </w:r>
      <w:r w:rsidR="00D7461E" w:rsidRPr="00E85662">
        <w:rPr>
          <w:rFonts w:ascii="Arial" w:hAnsi="Arial" w:cs="Arial"/>
          <w:i/>
          <w:color w:val="212121"/>
          <w:spacing w:val="-2"/>
          <w:sz w:val="20"/>
          <w:szCs w:val="20"/>
          <w:lang w:val="en-GB"/>
        </w:rPr>
        <w:t>Gradus Ad Parnassum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</w:t>
      </w:r>
      <w:r w:rsidR="00752330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(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2023</w:t>
      </w:r>
      <w:r w:rsidR="00752330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)</w:t>
      </w:r>
      <w:r w:rsidR="00DC2FEC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was hailed “a triumph” by </w:t>
      </w:r>
      <w:r w:rsidR="00D7461E" w:rsidRPr="00E85662">
        <w:rPr>
          <w:rFonts w:ascii="Arial" w:hAnsi="Arial" w:cs="Arial"/>
          <w:i/>
          <w:color w:val="212121"/>
          <w:spacing w:val="-2"/>
          <w:sz w:val="20"/>
          <w:szCs w:val="20"/>
          <w:lang w:val="en-GB"/>
        </w:rPr>
        <w:t>Gramophone</w:t>
      </w:r>
      <w:r w:rsidR="00B85A4D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and described as 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“quietly audacious” </w:t>
      </w:r>
      <w:r w:rsidR="00B85A4D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by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the </w:t>
      </w:r>
      <w:r w:rsidR="00D7461E" w:rsidRPr="00E85662">
        <w:rPr>
          <w:rFonts w:ascii="Arial" w:hAnsi="Arial" w:cs="Arial"/>
          <w:i/>
          <w:color w:val="212121"/>
          <w:spacing w:val="-2"/>
          <w:sz w:val="20"/>
          <w:szCs w:val="20"/>
          <w:lang w:val="en-GB"/>
        </w:rPr>
        <w:t>New York Times</w:t>
      </w:r>
      <w:r w:rsidR="00DC2FEC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, </w:t>
      </w:r>
      <w:r w:rsidR="00E85A7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whilst his 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recording of the </w:t>
      </w:r>
      <w:r w:rsidR="00D7461E" w:rsidRPr="00E85662">
        <w:rPr>
          <w:rFonts w:ascii="Arial" w:hAnsi="Arial" w:cs="Arial"/>
          <w:i/>
          <w:color w:val="212121"/>
          <w:spacing w:val="-2"/>
          <w:sz w:val="20"/>
          <w:szCs w:val="20"/>
          <w:lang w:val="en-GB"/>
        </w:rPr>
        <w:t>Goldberg Variations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(2022) </w:t>
      </w:r>
      <w:r w:rsidR="00171324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was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described by </w:t>
      </w:r>
      <w:r w:rsidR="00D7461E" w:rsidRPr="00E85662">
        <w:rPr>
          <w:rFonts w:ascii="Arial" w:hAnsi="Arial" w:cs="Arial"/>
          <w:i/>
          <w:color w:val="212121"/>
          <w:spacing w:val="-2"/>
          <w:sz w:val="20"/>
          <w:szCs w:val="20"/>
          <w:lang w:val="en-GB"/>
        </w:rPr>
        <w:t>Gramophone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as “mesmerising” and earned a 5-star review from </w:t>
      </w:r>
      <w:r w:rsidR="00D7461E" w:rsidRPr="00E85662">
        <w:rPr>
          <w:rFonts w:ascii="Arial" w:hAnsi="Arial" w:cs="Arial"/>
          <w:i/>
          <w:color w:val="212121"/>
          <w:spacing w:val="-2"/>
          <w:sz w:val="20"/>
          <w:szCs w:val="20"/>
          <w:lang w:val="en-GB"/>
        </w:rPr>
        <w:t>BBC Music Magazine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. Earlier releases include </w:t>
      </w:r>
      <w:r w:rsidR="00D7461E" w:rsidRPr="00E85662">
        <w:rPr>
          <w:rFonts w:ascii="Arial" w:hAnsi="Arial" w:cs="Arial"/>
          <w:i/>
          <w:iCs/>
          <w:color w:val="212121"/>
          <w:spacing w:val="-2"/>
          <w:sz w:val="20"/>
          <w:szCs w:val="20"/>
          <w:lang w:val="en-GB"/>
        </w:rPr>
        <w:t>Imagine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(2015</w:t>
      </w:r>
      <w:r w:rsidR="002747C1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)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, </w:t>
      </w:r>
      <w:r w:rsidR="00D7461E" w:rsidRPr="00E85662">
        <w:rPr>
          <w:rFonts w:ascii="Arial" w:hAnsi="Arial" w:cs="Arial"/>
          <w:i/>
          <w:iCs/>
          <w:color w:val="212121"/>
          <w:spacing w:val="-2"/>
          <w:sz w:val="20"/>
          <w:szCs w:val="20"/>
          <w:lang w:val="en-GB"/>
        </w:rPr>
        <w:t>Vertigo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(2016</w:t>
      </w:r>
      <w:r w:rsidR="00BB2E66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)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, </w:t>
      </w:r>
      <w:r w:rsidR="00D7461E" w:rsidRPr="00E85662">
        <w:rPr>
          <w:rFonts w:ascii="Arial" w:hAnsi="Arial" w:cs="Arial"/>
          <w:i/>
          <w:iCs/>
          <w:color w:val="212121"/>
          <w:spacing w:val="-2"/>
          <w:sz w:val="20"/>
          <w:szCs w:val="20"/>
          <w:lang w:val="en-GB"/>
        </w:rPr>
        <w:t>Dynastie</w:t>
      </w:r>
      <w:r w:rsidR="002747C1">
        <w:rPr>
          <w:rFonts w:ascii="Arial" w:hAnsi="Arial" w:cs="Arial"/>
          <w:i/>
          <w:iCs/>
          <w:color w:val="212121"/>
          <w:spacing w:val="-2"/>
          <w:sz w:val="20"/>
          <w:szCs w:val="20"/>
          <w:lang w:val="en-GB"/>
        </w:rPr>
        <w:t>: Bach Concertos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(2017</w:t>
      </w:r>
      <w:r w:rsidR="002747C1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)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, </w:t>
      </w:r>
      <w:r w:rsidR="002747C1" w:rsidRPr="002747C1">
        <w:rPr>
          <w:rFonts w:ascii="Arial" w:hAnsi="Arial" w:cs="Arial"/>
          <w:i/>
          <w:color w:val="212121"/>
          <w:spacing w:val="-2"/>
          <w:sz w:val="20"/>
          <w:szCs w:val="20"/>
          <w:lang w:val="en-GB"/>
        </w:rPr>
        <w:t>Scarlatti Sonatas</w:t>
      </w:r>
      <w:r w:rsidR="002747C1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(2018), </w:t>
      </w:r>
      <w:r w:rsidR="00D7461E" w:rsidRPr="00E85662">
        <w:rPr>
          <w:rFonts w:ascii="Arial" w:hAnsi="Arial" w:cs="Arial"/>
          <w:i/>
          <w:iCs/>
          <w:color w:val="212121"/>
          <w:spacing w:val="-2"/>
          <w:sz w:val="20"/>
          <w:szCs w:val="20"/>
          <w:lang w:val="en-GB"/>
        </w:rPr>
        <w:t>Barricades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(2020</w:t>
      </w:r>
      <w:r w:rsidR="00161DC1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, 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recorded with Thomas Dunford</w:t>
      </w:r>
      <w:r w:rsidR="00161DC1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>)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and </w:t>
      </w:r>
      <w:r w:rsidR="00D7461E" w:rsidRPr="00E85662">
        <w:rPr>
          <w:rFonts w:ascii="Arial" w:hAnsi="Arial" w:cs="Arial"/>
          <w:i/>
          <w:color w:val="212121"/>
          <w:spacing w:val="-2"/>
          <w:sz w:val="20"/>
          <w:szCs w:val="20"/>
          <w:lang w:val="en-GB"/>
        </w:rPr>
        <w:t>Melancholy</w:t>
      </w:r>
      <w:r w:rsidR="00D7461E" w:rsidRPr="00E85662">
        <w:rPr>
          <w:rFonts w:ascii="Arial" w:hAnsi="Arial" w:cs="Arial"/>
          <w:i/>
          <w:iCs/>
          <w:color w:val="212121"/>
          <w:spacing w:val="-2"/>
          <w:sz w:val="20"/>
          <w:szCs w:val="20"/>
          <w:lang w:val="en-GB"/>
        </w:rPr>
        <w:t xml:space="preserve"> Grace</w:t>
      </w:r>
      <w:r w:rsidR="00D7461E" w:rsidRPr="00E8566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(2021).</w:t>
      </w:r>
      <w:r w:rsidR="00F268E2">
        <w:rPr>
          <w:rFonts w:ascii="Arial" w:hAnsi="Arial" w:cs="Arial"/>
          <w:iCs/>
          <w:color w:val="212121"/>
          <w:spacing w:val="-2"/>
          <w:sz w:val="20"/>
          <w:szCs w:val="20"/>
          <w:lang w:val="en-GB"/>
        </w:rPr>
        <w:t xml:space="preserve">  </w:t>
      </w:r>
    </w:p>
    <w:p w14:paraId="70C011CD" w14:textId="18BD937B" w:rsidR="005A4227" w:rsidRPr="00010FC8" w:rsidRDefault="00C81A3A" w:rsidP="002C3406">
      <w:pPr>
        <w:spacing w:after="180"/>
        <w:ind w:right="-318"/>
        <w:jc w:val="both"/>
        <w:rPr>
          <w:rFonts w:ascii="Arial" w:hAnsi="Arial" w:cs="Arial"/>
          <w:iCs/>
          <w:color w:val="212121"/>
          <w:sz w:val="20"/>
          <w:szCs w:val="20"/>
          <w:lang w:val="en-GB"/>
        </w:rPr>
      </w:pPr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Rondeau studied harpsichord with Blandine </w:t>
      </w:r>
      <w:proofErr w:type="spellStart"/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>Verlet</w:t>
      </w:r>
      <w:proofErr w:type="spellEnd"/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at the Conservatoire National </w:t>
      </w:r>
      <w:proofErr w:type="spellStart"/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>Supérieur</w:t>
      </w:r>
      <w:proofErr w:type="spellEnd"/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de Musique in Paris, followed by training in continuo, organ, piano, jazz</w:t>
      </w:r>
      <w:r w:rsidR="008E02B1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, </w:t>
      </w:r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improvisation, and conducting. He completed his musical </w:t>
      </w:r>
      <w:r w:rsidR="00F74B1A">
        <w:rPr>
          <w:rFonts w:ascii="Arial" w:hAnsi="Arial" w:cs="Arial"/>
          <w:iCs/>
          <w:color w:val="212121"/>
          <w:sz w:val="20"/>
          <w:szCs w:val="20"/>
          <w:lang w:val="en-GB"/>
        </w:rPr>
        <w:t>education</w:t>
      </w:r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at the Guildhall School of Music and Drama in London. In 2012, </w:t>
      </w:r>
      <w:r w:rsidR="0034066B">
        <w:rPr>
          <w:rFonts w:ascii="Arial" w:hAnsi="Arial" w:cs="Arial"/>
          <w:iCs/>
          <w:color w:val="212121"/>
          <w:sz w:val="20"/>
          <w:szCs w:val="20"/>
          <w:lang w:val="en-GB"/>
        </w:rPr>
        <w:t>Rondeau</w:t>
      </w:r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became one of the youngest performers ever to take First Prize at the International Harpsichord Competition in Bruges (</w:t>
      </w:r>
      <w:proofErr w:type="spellStart"/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>MAfestival</w:t>
      </w:r>
      <w:proofErr w:type="spellEnd"/>
      <w:r w:rsidRPr="00C81A3A">
        <w:rPr>
          <w:rFonts w:ascii="Arial" w:hAnsi="Arial" w:cs="Arial"/>
          <w:iCs/>
          <w:color w:val="212121"/>
          <w:sz w:val="20"/>
          <w:szCs w:val="20"/>
          <w:lang w:val="en-GB"/>
        </w:rPr>
        <w:t xml:space="preserve"> 2012), aged 21.</w:t>
      </w:r>
    </w:p>
    <w:sectPr w:rsidR="005A4227" w:rsidRPr="00010FC8" w:rsidSect="00DC22B2">
      <w:headerReference w:type="default" r:id="rId8"/>
      <w:footerReference w:type="default" r:id="rId9"/>
      <w:pgSz w:w="11900" w:h="16840"/>
      <w:pgMar w:top="2211" w:right="1797" w:bottom="1440" w:left="1797" w:header="141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A593" w14:textId="77777777" w:rsidR="00FF2792" w:rsidRDefault="00FF2792" w:rsidP="00744438">
      <w:r>
        <w:separator/>
      </w:r>
    </w:p>
  </w:endnote>
  <w:endnote w:type="continuationSeparator" w:id="0">
    <w:p w14:paraId="6C36D951" w14:textId="77777777" w:rsidR="00FF2792" w:rsidRDefault="00FF2792" w:rsidP="0074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AF7" w14:textId="6CA1FB90" w:rsidR="001E59CB" w:rsidRPr="004512EC" w:rsidRDefault="00744438" w:rsidP="009C2271">
    <w:pPr>
      <w:ind w:right="26"/>
      <w:rPr>
        <w:rFonts w:ascii="Arial" w:hAnsi="Arial" w:cs="Arial"/>
        <w:sz w:val="20"/>
        <w:szCs w:val="20"/>
      </w:rPr>
    </w:pPr>
    <w:bookmarkStart w:id="2" w:name="_Hlk111123943"/>
    <w:r w:rsidRPr="004512EC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0</w:t>
    </w:r>
    <w:r w:rsidR="004A112D">
      <w:rPr>
        <w:rFonts w:ascii="Arial" w:hAnsi="Arial" w:cs="Arial"/>
        <w:sz w:val="20"/>
        <w:szCs w:val="20"/>
      </w:rPr>
      <w:t>2</w:t>
    </w:r>
    <w:r w:rsidR="00346F19">
      <w:rPr>
        <w:rFonts w:ascii="Arial" w:hAnsi="Arial" w:cs="Arial"/>
        <w:sz w:val="20"/>
        <w:szCs w:val="20"/>
      </w:rPr>
      <w:t>5</w:t>
    </w:r>
    <w:r w:rsidR="00114943">
      <w:rPr>
        <w:rFonts w:ascii="Arial" w:hAnsi="Arial" w:cs="Arial"/>
        <w:sz w:val="20"/>
        <w:szCs w:val="20"/>
      </w:rPr>
      <w:t>/2</w:t>
    </w:r>
    <w:r w:rsidR="00346F19">
      <w:rPr>
        <w:rFonts w:ascii="Arial" w:hAnsi="Arial" w:cs="Arial"/>
        <w:sz w:val="20"/>
        <w:szCs w:val="20"/>
      </w:rPr>
      <w:t>6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bookmarkEnd w:id="2"/>
  <w:p w14:paraId="03C06C23" w14:textId="77777777" w:rsidR="00B966CF" w:rsidRDefault="00B96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F33D" w14:textId="77777777" w:rsidR="00FF2792" w:rsidRDefault="00FF2792" w:rsidP="00744438">
      <w:r>
        <w:separator/>
      </w:r>
    </w:p>
  </w:footnote>
  <w:footnote w:type="continuationSeparator" w:id="0">
    <w:p w14:paraId="0E291676" w14:textId="77777777" w:rsidR="00FF2792" w:rsidRDefault="00FF2792" w:rsidP="0074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C7FC" w14:textId="77777777" w:rsidR="00B966CF" w:rsidRPr="00005774" w:rsidRDefault="00D33D50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4C625E3" wp14:editId="40A821AC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9525" b="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70B8"/>
    <w:multiLevelType w:val="multilevel"/>
    <w:tmpl w:val="1264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D41754"/>
    <w:multiLevelType w:val="multilevel"/>
    <w:tmpl w:val="6C12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6E3434"/>
    <w:multiLevelType w:val="hybridMultilevel"/>
    <w:tmpl w:val="AD6A34DE"/>
    <w:lvl w:ilvl="0" w:tplc="E8221D7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222A3"/>
    <w:multiLevelType w:val="hybridMultilevel"/>
    <w:tmpl w:val="32AEA79E"/>
    <w:lvl w:ilvl="0" w:tplc="02A25C0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16568"/>
    <w:multiLevelType w:val="multilevel"/>
    <w:tmpl w:val="49F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577516"/>
    <w:multiLevelType w:val="multilevel"/>
    <w:tmpl w:val="1BE8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322479"/>
    <w:multiLevelType w:val="multilevel"/>
    <w:tmpl w:val="BE7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6A42A9"/>
    <w:multiLevelType w:val="multilevel"/>
    <w:tmpl w:val="1A2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0649BE"/>
    <w:multiLevelType w:val="hybridMultilevel"/>
    <w:tmpl w:val="C03EAB74"/>
    <w:lvl w:ilvl="0" w:tplc="7808532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02673">
    <w:abstractNumId w:val="2"/>
  </w:num>
  <w:num w:numId="2" w16cid:durableId="1593052910">
    <w:abstractNumId w:val="3"/>
  </w:num>
  <w:num w:numId="3" w16cid:durableId="317997588">
    <w:abstractNumId w:val="8"/>
  </w:num>
  <w:num w:numId="4" w16cid:durableId="1189172906">
    <w:abstractNumId w:val="4"/>
  </w:num>
  <w:num w:numId="5" w16cid:durableId="1136341590">
    <w:abstractNumId w:val="5"/>
  </w:num>
  <w:num w:numId="6" w16cid:durableId="126701193">
    <w:abstractNumId w:val="7"/>
  </w:num>
  <w:num w:numId="7" w16cid:durableId="2011633805">
    <w:abstractNumId w:val="0"/>
  </w:num>
  <w:num w:numId="8" w16cid:durableId="1155218667">
    <w:abstractNumId w:val="1"/>
  </w:num>
  <w:num w:numId="9" w16cid:durableId="858160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50"/>
    <w:rsid w:val="000045A3"/>
    <w:rsid w:val="00006504"/>
    <w:rsid w:val="00010FC8"/>
    <w:rsid w:val="00011F3C"/>
    <w:rsid w:val="0002244B"/>
    <w:rsid w:val="0003439F"/>
    <w:rsid w:val="00042850"/>
    <w:rsid w:val="00044CE2"/>
    <w:rsid w:val="00046483"/>
    <w:rsid w:val="00057890"/>
    <w:rsid w:val="00060A8B"/>
    <w:rsid w:val="00061687"/>
    <w:rsid w:val="00062113"/>
    <w:rsid w:val="000701B2"/>
    <w:rsid w:val="0007124E"/>
    <w:rsid w:val="0008210F"/>
    <w:rsid w:val="0008604D"/>
    <w:rsid w:val="00096595"/>
    <w:rsid w:val="000A6447"/>
    <w:rsid w:val="000A688E"/>
    <w:rsid w:val="000B1CD5"/>
    <w:rsid w:val="000D3734"/>
    <w:rsid w:val="000D3830"/>
    <w:rsid w:val="000E42B9"/>
    <w:rsid w:val="000E5083"/>
    <w:rsid w:val="000E5124"/>
    <w:rsid w:val="000E65D9"/>
    <w:rsid w:val="000F2DAA"/>
    <w:rsid w:val="000F606B"/>
    <w:rsid w:val="00114943"/>
    <w:rsid w:val="00120139"/>
    <w:rsid w:val="001228C6"/>
    <w:rsid w:val="001254C7"/>
    <w:rsid w:val="001306EB"/>
    <w:rsid w:val="00140A6C"/>
    <w:rsid w:val="00145FB0"/>
    <w:rsid w:val="001461D0"/>
    <w:rsid w:val="00146E99"/>
    <w:rsid w:val="00147B39"/>
    <w:rsid w:val="00161D4A"/>
    <w:rsid w:val="00161DC1"/>
    <w:rsid w:val="00167A84"/>
    <w:rsid w:val="00167C75"/>
    <w:rsid w:val="00171324"/>
    <w:rsid w:val="0017210E"/>
    <w:rsid w:val="001806FE"/>
    <w:rsid w:val="00180886"/>
    <w:rsid w:val="00183544"/>
    <w:rsid w:val="001928C2"/>
    <w:rsid w:val="0019685C"/>
    <w:rsid w:val="00196F18"/>
    <w:rsid w:val="001A42B4"/>
    <w:rsid w:val="001A5480"/>
    <w:rsid w:val="001A55CC"/>
    <w:rsid w:val="001C7549"/>
    <w:rsid w:val="001D3B5D"/>
    <w:rsid w:val="001D50F5"/>
    <w:rsid w:val="001D548A"/>
    <w:rsid w:val="001E09DE"/>
    <w:rsid w:val="001E4255"/>
    <w:rsid w:val="001E43FA"/>
    <w:rsid w:val="001E4AD6"/>
    <w:rsid w:val="001E59CB"/>
    <w:rsid w:val="001E5D07"/>
    <w:rsid w:val="001E6C40"/>
    <w:rsid w:val="001F239F"/>
    <w:rsid w:val="001F675C"/>
    <w:rsid w:val="002230F5"/>
    <w:rsid w:val="0022488E"/>
    <w:rsid w:val="00227599"/>
    <w:rsid w:val="00227A6C"/>
    <w:rsid w:val="0023081F"/>
    <w:rsid w:val="00230C0F"/>
    <w:rsid w:val="0023356D"/>
    <w:rsid w:val="00236E7C"/>
    <w:rsid w:val="00247DAF"/>
    <w:rsid w:val="00272007"/>
    <w:rsid w:val="002747C1"/>
    <w:rsid w:val="0028285C"/>
    <w:rsid w:val="0028580C"/>
    <w:rsid w:val="00290AC3"/>
    <w:rsid w:val="002936B8"/>
    <w:rsid w:val="002937F4"/>
    <w:rsid w:val="00297291"/>
    <w:rsid w:val="002A13AF"/>
    <w:rsid w:val="002A26BD"/>
    <w:rsid w:val="002B3CFA"/>
    <w:rsid w:val="002C1D1F"/>
    <w:rsid w:val="002C1FEA"/>
    <w:rsid w:val="002C3012"/>
    <w:rsid w:val="002C3406"/>
    <w:rsid w:val="002E2FAD"/>
    <w:rsid w:val="002E712B"/>
    <w:rsid w:val="002F0FA7"/>
    <w:rsid w:val="002F6D73"/>
    <w:rsid w:val="003075E0"/>
    <w:rsid w:val="00330CA8"/>
    <w:rsid w:val="00332C6D"/>
    <w:rsid w:val="0034066B"/>
    <w:rsid w:val="00346F19"/>
    <w:rsid w:val="00346F3C"/>
    <w:rsid w:val="003475E2"/>
    <w:rsid w:val="0035462E"/>
    <w:rsid w:val="00357A6E"/>
    <w:rsid w:val="0036031D"/>
    <w:rsid w:val="00366130"/>
    <w:rsid w:val="00367480"/>
    <w:rsid w:val="00370064"/>
    <w:rsid w:val="0037250F"/>
    <w:rsid w:val="00391660"/>
    <w:rsid w:val="0039548A"/>
    <w:rsid w:val="00395DB3"/>
    <w:rsid w:val="003A05A9"/>
    <w:rsid w:val="003A3078"/>
    <w:rsid w:val="003B3CE3"/>
    <w:rsid w:val="003E07BB"/>
    <w:rsid w:val="003F12FB"/>
    <w:rsid w:val="00401590"/>
    <w:rsid w:val="00406A19"/>
    <w:rsid w:val="004121C5"/>
    <w:rsid w:val="004159C6"/>
    <w:rsid w:val="00421B5F"/>
    <w:rsid w:val="00427799"/>
    <w:rsid w:val="00430D91"/>
    <w:rsid w:val="00431021"/>
    <w:rsid w:val="00434F5B"/>
    <w:rsid w:val="00436191"/>
    <w:rsid w:val="0044289D"/>
    <w:rsid w:val="00442986"/>
    <w:rsid w:val="00461F8C"/>
    <w:rsid w:val="0046234D"/>
    <w:rsid w:val="004644A4"/>
    <w:rsid w:val="00466C24"/>
    <w:rsid w:val="00475A10"/>
    <w:rsid w:val="004818E4"/>
    <w:rsid w:val="0049601C"/>
    <w:rsid w:val="004A112D"/>
    <w:rsid w:val="004B0941"/>
    <w:rsid w:val="004C02DC"/>
    <w:rsid w:val="004C0E8B"/>
    <w:rsid w:val="004C2053"/>
    <w:rsid w:val="004D1A74"/>
    <w:rsid w:val="004D37CF"/>
    <w:rsid w:val="004D6E89"/>
    <w:rsid w:val="004E03EA"/>
    <w:rsid w:val="004E140D"/>
    <w:rsid w:val="004E3052"/>
    <w:rsid w:val="004E6DBB"/>
    <w:rsid w:val="004F4D81"/>
    <w:rsid w:val="004F6AB1"/>
    <w:rsid w:val="005016D0"/>
    <w:rsid w:val="0050643B"/>
    <w:rsid w:val="00513DEC"/>
    <w:rsid w:val="00516C8C"/>
    <w:rsid w:val="00527106"/>
    <w:rsid w:val="005279FD"/>
    <w:rsid w:val="00533E1B"/>
    <w:rsid w:val="00540AFD"/>
    <w:rsid w:val="00541B54"/>
    <w:rsid w:val="00544609"/>
    <w:rsid w:val="0055321F"/>
    <w:rsid w:val="0056695F"/>
    <w:rsid w:val="00577F48"/>
    <w:rsid w:val="005904CC"/>
    <w:rsid w:val="00593B07"/>
    <w:rsid w:val="005A4227"/>
    <w:rsid w:val="005B4B54"/>
    <w:rsid w:val="005C0247"/>
    <w:rsid w:val="005C4841"/>
    <w:rsid w:val="005C6E4F"/>
    <w:rsid w:val="005D43E6"/>
    <w:rsid w:val="005D6DB2"/>
    <w:rsid w:val="005E7F8F"/>
    <w:rsid w:val="005F2532"/>
    <w:rsid w:val="005F7496"/>
    <w:rsid w:val="006217FA"/>
    <w:rsid w:val="00623B5C"/>
    <w:rsid w:val="00631927"/>
    <w:rsid w:val="006366D7"/>
    <w:rsid w:val="0064178C"/>
    <w:rsid w:val="00645FA9"/>
    <w:rsid w:val="00651B37"/>
    <w:rsid w:val="00653228"/>
    <w:rsid w:val="00661ACE"/>
    <w:rsid w:val="00667982"/>
    <w:rsid w:val="00667D21"/>
    <w:rsid w:val="00675CCB"/>
    <w:rsid w:val="006919D6"/>
    <w:rsid w:val="00692B6B"/>
    <w:rsid w:val="006976A1"/>
    <w:rsid w:val="006A271D"/>
    <w:rsid w:val="006B0A04"/>
    <w:rsid w:val="006B3F73"/>
    <w:rsid w:val="006B587D"/>
    <w:rsid w:val="006C0090"/>
    <w:rsid w:val="006C089D"/>
    <w:rsid w:val="006C2FDF"/>
    <w:rsid w:val="006D40A7"/>
    <w:rsid w:val="006D4572"/>
    <w:rsid w:val="006E14BA"/>
    <w:rsid w:val="006E25E8"/>
    <w:rsid w:val="006E5D0F"/>
    <w:rsid w:val="006F3300"/>
    <w:rsid w:val="006F3486"/>
    <w:rsid w:val="00702733"/>
    <w:rsid w:val="00704958"/>
    <w:rsid w:val="00706643"/>
    <w:rsid w:val="00711D14"/>
    <w:rsid w:val="00722E90"/>
    <w:rsid w:val="00723776"/>
    <w:rsid w:val="00730C40"/>
    <w:rsid w:val="00732077"/>
    <w:rsid w:val="00735E4C"/>
    <w:rsid w:val="00741D78"/>
    <w:rsid w:val="00744438"/>
    <w:rsid w:val="007454A7"/>
    <w:rsid w:val="00752330"/>
    <w:rsid w:val="007713AE"/>
    <w:rsid w:val="00776FD8"/>
    <w:rsid w:val="00790C5E"/>
    <w:rsid w:val="00790C79"/>
    <w:rsid w:val="00791DAC"/>
    <w:rsid w:val="00797BC5"/>
    <w:rsid w:val="007A33AE"/>
    <w:rsid w:val="007A7489"/>
    <w:rsid w:val="007B1EA1"/>
    <w:rsid w:val="007B51D1"/>
    <w:rsid w:val="007B53F1"/>
    <w:rsid w:val="007B5692"/>
    <w:rsid w:val="007C38E8"/>
    <w:rsid w:val="007C5C82"/>
    <w:rsid w:val="007D0B3D"/>
    <w:rsid w:val="007D1AC0"/>
    <w:rsid w:val="007E651B"/>
    <w:rsid w:val="00804710"/>
    <w:rsid w:val="00805EB8"/>
    <w:rsid w:val="00810B64"/>
    <w:rsid w:val="0081672A"/>
    <w:rsid w:val="00817647"/>
    <w:rsid w:val="0082481C"/>
    <w:rsid w:val="00827918"/>
    <w:rsid w:val="00833C6B"/>
    <w:rsid w:val="008351C2"/>
    <w:rsid w:val="008367C3"/>
    <w:rsid w:val="00850CD3"/>
    <w:rsid w:val="00860068"/>
    <w:rsid w:val="008643F9"/>
    <w:rsid w:val="00871D20"/>
    <w:rsid w:val="0087463F"/>
    <w:rsid w:val="0089218D"/>
    <w:rsid w:val="00894DC3"/>
    <w:rsid w:val="008A1EA0"/>
    <w:rsid w:val="008A70F1"/>
    <w:rsid w:val="008B0E97"/>
    <w:rsid w:val="008B1650"/>
    <w:rsid w:val="008E02B1"/>
    <w:rsid w:val="008E56DF"/>
    <w:rsid w:val="008E5BD7"/>
    <w:rsid w:val="008E7390"/>
    <w:rsid w:val="008F4693"/>
    <w:rsid w:val="00913B42"/>
    <w:rsid w:val="009157EC"/>
    <w:rsid w:val="00915D41"/>
    <w:rsid w:val="00933109"/>
    <w:rsid w:val="00940217"/>
    <w:rsid w:val="00946B4B"/>
    <w:rsid w:val="0096053B"/>
    <w:rsid w:val="0096058D"/>
    <w:rsid w:val="009628E0"/>
    <w:rsid w:val="009718A7"/>
    <w:rsid w:val="0097783F"/>
    <w:rsid w:val="00980410"/>
    <w:rsid w:val="00996081"/>
    <w:rsid w:val="009C1029"/>
    <w:rsid w:val="009C1B62"/>
    <w:rsid w:val="009C2272"/>
    <w:rsid w:val="009C3DDA"/>
    <w:rsid w:val="009C7A56"/>
    <w:rsid w:val="009C7B3F"/>
    <w:rsid w:val="009E04E3"/>
    <w:rsid w:val="00A01B9A"/>
    <w:rsid w:val="00A03241"/>
    <w:rsid w:val="00A03D4B"/>
    <w:rsid w:val="00A073DA"/>
    <w:rsid w:val="00A1085C"/>
    <w:rsid w:val="00A16DC6"/>
    <w:rsid w:val="00A21C29"/>
    <w:rsid w:val="00A27BDF"/>
    <w:rsid w:val="00A31D56"/>
    <w:rsid w:val="00A35ED7"/>
    <w:rsid w:val="00A37E89"/>
    <w:rsid w:val="00A7003C"/>
    <w:rsid w:val="00A731A5"/>
    <w:rsid w:val="00A7401D"/>
    <w:rsid w:val="00A76833"/>
    <w:rsid w:val="00AA3DDF"/>
    <w:rsid w:val="00AA56F5"/>
    <w:rsid w:val="00AA593A"/>
    <w:rsid w:val="00AC2269"/>
    <w:rsid w:val="00AC641F"/>
    <w:rsid w:val="00AD7C4B"/>
    <w:rsid w:val="00AE2445"/>
    <w:rsid w:val="00AE5EE8"/>
    <w:rsid w:val="00B02E29"/>
    <w:rsid w:val="00B04B8C"/>
    <w:rsid w:val="00B07D0D"/>
    <w:rsid w:val="00B15EC7"/>
    <w:rsid w:val="00B223B7"/>
    <w:rsid w:val="00B22796"/>
    <w:rsid w:val="00B24A47"/>
    <w:rsid w:val="00B260E7"/>
    <w:rsid w:val="00B331B5"/>
    <w:rsid w:val="00B34A23"/>
    <w:rsid w:val="00B361BB"/>
    <w:rsid w:val="00B36C8D"/>
    <w:rsid w:val="00B36CD5"/>
    <w:rsid w:val="00B42347"/>
    <w:rsid w:val="00B4614C"/>
    <w:rsid w:val="00B57ACF"/>
    <w:rsid w:val="00B67104"/>
    <w:rsid w:val="00B6725C"/>
    <w:rsid w:val="00B67858"/>
    <w:rsid w:val="00B74462"/>
    <w:rsid w:val="00B82CF5"/>
    <w:rsid w:val="00B85A4D"/>
    <w:rsid w:val="00B9274C"/>
    <w:rsid w:val="00B966CF"/>
    <w:rsid w:val="00B978FE"/>
    <w:rsid w:val="00BA1499"/>
    <w:rsid w:val="00BB0456"/>
    <w:rsid w:val="00BB2E66"/>
    <w:rsid w:val="00BB3871"/>
    <w:rsid w:val="00BB670F"/>
    <w:rsid w:val="00BC2B91"/>
    <w:rsid w:val="00BC3822"/>
    <w:rsid w:val="00BC5C93"/>
    <w:rsid w:val="00BD38AA"/>
    <w:rsid w:val="00BE434B"/>
    <w:rsid w:val="00BF2D45"/>
    <w:rsid w:val="00BF3F3A"/>
    <w:rsid w:val="00BF5DD2"/>
    <w:rsid w:val="00C06615"/>
    <w:rsid w:val="00C066E2"/>
    <w:rsid w:val="00C10EFF"/>
    <w:rsid w:val="00C148CD"/>
    <w:rsid w:val="00C23456"/>
    <w:rsid w:val="00C23687"/>
    <w:rsid w:val="00C260C0"/>
    <w:rsid w:val="00C36267"/>
    <w:rsid w:val="00C36714"/>
    <w:rsid w:val="00C43D05"/>
    <w:rsid w:val="00C50363"/>
    <w:rsid w:val="00C53D61"/>
    <w:rsid w:val="00C60731"/>
    <w:rsid w:val="00C61E02"/>
    <w:rsid w:val="00C6490C"/>
    <w:rsid w:val="00C65C1E"/>
    <w:rsid w:val="00C76B99"/>
    <w:rsid w:val="00C77FEF"/>
    <w:rsid w:val="00C80E31"/>
    <w:rsid w:val="00C81A3A"/>
    <w:rsid w:val="00C859B3"/>
    <w:rsid w:val="00C873F6"/>
    <w:rsid w:val="00C93657"/>
    <w:rsid w:val="00CA315C"/>
    <w:rsid w:val="00CA3BFB"/>
    <w:rsid w:val="00CA6709"/>
    <w:rsid w:val="00CD6EF8"/>
    <w:rsid w:val="00CD7EF4"/>
    <w:rsid w:val="00CF11FD"/>
    <w:rsid w:val="00D006BE"/>
    <w:rsid w:val="00D00D44"/>
    <w:rsid w:val="00D035AE"/>
    <w:rsid w:val="00D14146"/>
    <w:rsid w:val="00D232D6"/>
    <w:rsid w:val="00D337B9"/>
    <w:rsid w:val="00D33D50"/>
    <w:rsid w:val="00D34CE6"/>
    <w:rsid w:val="00D3661F"/>
    <w:rsid w:val="00D411E5"/>
    <w:rsid w:val="00D42AE7"/>
    <w:rsid w:val="00D4767F"/>
    <w:rsid w:val="00D661B7"/>
    <w:rsid w:val="00D66C8B"/>
    <w:rsid w:val="00D670A2"/>
    <w:rsid w:val="00D735FE"/>
    <w:rsid w:val="00D73DD9"/>
    <w:rsid w:val="00D7461E"/>
    <w:rsid w:val="00D75FA7"/>
    <w:rsid w:val="00D80425"/>
    <w:rsid w:val="00D84705"/>
    <w:rsid w:val="00D84A4A"/>
    <w:rsid w:val="00D8761F"/>
    <w:rsid w:val="00D93573"/>
    <w:rsid w:val="00DA3208"/>
    <w:rsid w:val="00DA5914"/>
    <w:rsid w:val="00DA6FC3"/>
    <w:rsid w:val="00DA706E"/>
    <w:rsid w:val="00DB2980"/>
    <w:rsid w:val="00DB7444"/>
    <w:rsid w:val="00DC0A84"/>
    <w:rsid w:val="00DC22B2"/>
    <w:rsid w:val="00DC2FEC"/>
    <w:rsid w:val="00DC3F26"/>
    <w:rsid w:val="00DC52BB"/>
    <w:rsid w:val="00DD1777"/>
    <w:rsid w:val="00DD33E5"/>
    <w:rsid w:val="00DD3AE3"/>
    <w:rsid w:val="00DD7450"/>
    <w:rsid w:val="00DE388E"/>
    <w:rsid w:val="00DE441F"/>
    <w:rsid w:val="00DF7457"/>
    <w:rsid w:val="00E0183A"/>
    <w:rsid w:val="00E05C2E"/>
    <w:rsid w:val="00E10289"/>
    <w:rsid w:val="00E108CC"/>
    <w:rsid w:val="00E124E8"/>
    <w:rsid w:val="00E13EF2"/>
    <w:rsid w:val="00E14ECE"/>
    <w:rsid w:val="00E22877"/>
    <w:rsid w:val="00E26EE7"/>
    <w:rsid w:val="00E308E9"/>
    <w:rsid w:val="00E34824"/>
    <w:rsid w:val="00E35A3B"/>
    <w:rsid w:val="00E36107"/>
    <w:rsid w:val="00E37722"/>
    <w:rsid w:val="00E44643"/>
    <w:rsid w:val="00E4477C"/>
    <w:rsid w:val="00E51818"/>
    <w:rsid w:val="00E51C26"/>
    <w:rsid w:val="00E5202B"/>
    <w:rsid w:val="00E6128C"/>
    <w:rsid w:val="00E64FBE"/>
    <w:rsid w:val="00E82DE8"/>
    <w:rsid w:val="00E85662"/>
    <w:rsid w:val="00E85A72"/>
    <w:rsid w:val="00E87FD8"/>
    <w:rsid w:val="00E90DC7"/>
    <w:rsid w:val="00E93B3B"/>
    <w:rsid w:val="00E9670D"/>
    <w:rsid w:val="00EA3E7A"/>
    <w:rsid w:val="00EA5D80"/>
    <w:rsid w:val="00EA6826"/>
    <w:rsid w:val="00EB50B4"/>
    <w:rsid w:val="00EB5535"/>
    <w:rsid w:val="00EC11D4"/>
    <w:rsid w:val="00EC1379"/>
    <w:rsid w:val="00EE0270"/>
    <w:rsid w:val="00EF3D74"/>
    <w:rsid w:val="00EF6B18"/>
    <w:rsid w:val="00EF6CE2"/>
    <w:rsid w:val="00F06455"/>
    <w:rsid w:val="00F11141"/>
    <w:rsid w:val="00F1146E"/>
    <w:rsid w:val="00F152E2"/>
    <w:rsid w:val="00F20BDB"/>
    <w:rsid w:val="00F217D1"/>
    <w:rsid w:val="00F24A7A"/>
    <w:rsid w:val="00F268E2"/>
    <w:rsid w:val="00F30E23"/>
    <w:rsid w:val="00F31590"/>
    <w:rsid w:val="00F35E9C"/>
    <w:rsid w:val="00F415D8"/>
    <w:rsid w:val="00F42B9C"/>
    <w:rsid w:val="00F45E31"/>
    <w:rsid w:val="00F50422"/>
    <w:rsid w:val="00F51E87"/>
    <w:rsid w:val="00F526ED"/>
    <w:rsid w:val="00F6163C"/>
    <w:rsid w:val="00F729E2"/>
    <w:rsid w:val="00F74B1A"/>
    <w:rsid w:val="00F764E7"/>
    <w:rsid w:val="00FB035C"/>
    <w:rsid w:val="00FB1037"/>
    <w:rsid w:val="00FE4327"/>
    <w:rsid w:val="00FF2792"/>
    <w:rsid w:val="00FF3959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77FB4"/>
  <w15:chartTrackingRefBased/>
  <w15:docId w15:val="{943861C9-C41F-45CF-B479-88FE272E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D5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D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D50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3D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D50"/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33D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FA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D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14"/>
    <w:rPr>
      <w:rFonts w:ascii="Segoe UI" w:eastAsia="MS Mincho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1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D14"/>
    <w:pPr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8AA"/>
    <w:pPr>
      <w:spacing w:after="0"/>
    </w:pPr>
    <w:rPr>
      <w:rFonts w:ascii="Cambria" w:eastAsia="MS Mincho" w:hAnsi="Cambria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8AA"/>
    <w:rPr>
      <w:rFonts w:ascii="Cambria" w:eastAsia="MS Mincho" w:hAnsi="Cambria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A70F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46F1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paragraph" w:customStyle="1" w:styleId="xmsonormal">
    <w:name w:val="x_msonormal"/>
    <w:basedOn w:val="Normal"/>
    <w:rsid w:val="002C3406"/>
    <w:rPr>
      <w:rFonts w:ascii="Aptos" w:eastAsia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7FDC-CAAF-43E9-908D-29B95C91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Aimard</dc:creator>
  <cp:keywords/>
  <dc:description/>
  <cp:lastModifiedBy>Evi Jaman</cp:lastModifiedBy>
  <cp:revision>65</cp:revision>
  <dcterms:created xsi:type="dcterms:W3CDTF">2025-08-26T12:18:00Z</dcterms:created>
  <dcterms:modified xsi:type="dcterms:W3CDTF">2025-09-03T08:30:00Z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da4c88857425640d3ff17d6e5bbfdf354e4d44209b995eaa43d8ac28c0de81f5</vt:lpwstr>
  </property>
</Properties>
</file>